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6E" w:rsidRPr="003312B8" w:rsidRDefault="001C226E" w:rsidP="003312B8">
      <w:pPr>
        <w:jc w:val="center"/>
        <w:rPr>
          <w:rFonts w:ascii="標楷體" w:eastAsia="標楷體" w:hAnsi="標楷體"/>
          <w:sz w:val="36"/>
          <w:szCs w:val="36"/>
        </w:rPr>
      </w:pPr>
      <w:r w:rsidRPr="003312B8">
        <w:rPr>
          <w:rFonts w:ascii="標楷體" w:eastAsia="標楷體" w:hAnsi="標楷體" w:hint="eastAsia"/>
          <w:sz w:val="36"/>
          <w:szCs w:val="36"/>
        </w:rPr>
        <w:t>台南市立善化國中109學年度環境教育研習課程</w:t>
      </w:r>
    </w:p>
    <w:p w:rsidR="001C226E" w:rsidRPr="003312B8" w:rsidRDefault="001C226E">
      <w:pPr>
        <w:rPr>
          <w:rFonts w:ascii="標楷體" w:eastAsia="標楷體" w:hAnsi="標楷體"/>
          <w:sz w:val="26"/>
          <w:szCs w:val="26"/>
        </w:rPr>
      </w:pPr>
    </w:p>
    <w:p w:rsidR="00AC13FE" w:rsidRPr="003312B8" w:rsidRDefault="008404DB" w:rsidP="002B312F">
      <w:pPr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t>1、依《環境教育法》第19條第1項規定，所有員工</w:t>
      </w:r>
      <w:r w:rsidR="001C226E" w:rsidRPr="003312B8">
        <w:rPr>
          <w:rFonts w:ascii="標楷體" w:eastAsia="標楷體" w:hAnsi="標楷體" w:hint="eastAsia"/>
          <w:sz w:val="26"/>
          <w:szCs w:val="26"/>
        </w:rPr>
        <w:t>(包含廚工)</w:t>
      </w:r>
      <w:r w:rsidRPr="003312B8">
        <w:rPr>
          <w:rFonts w:ascii="標楷體" w:eastAsia="標楷體" w:hAnsi="標楷體" w:hint="eastAsia"/>
          <w:sz w:val="26"/>
          <w:szCs w:val="26"/>
        </w:rPr>
        <w:t>、教師、學生</w:t>
      </w:r>
      <w:r w:rsidR="003312B8">
        <w:rPr>
          <w:rFonts w:ascii="標楷體" w:eastAsia="標楷體" w:hAnsi="標楷體" w:hint="eastAsia"/>
          <w:sz w:val="26"/>
          <w:szCs w:val="26"/>
        </w:rPr>
        <w:t>，</w:t>
      </w:r>
      <w:r w:rsidRPr="003312B8">
        <w:rPr>
          <w:rFonts w:ascii="標楷體" w:eastAsia="標楷體" w:hAnsi="標楷體" w:hint="eastAsia"/>
          <w:sz w:val="26"/>
          <w:szCs w:val="26"/>
        </w:rPr>
        <w:t>每年</w:t>
      </w:r>
      <w:r w:rsidR="00EB194E" w:rsidRPr="003312B8">
        <w:rPr>
          <w:rFonts w:ascii="標楷體" w:eastAsia="標楷體" w:hAnsi="標楷體" w:hint="eastAsia"/>
          <w:sz w:val="26"/>
          <w:szCs w:val="26"/>
        </w:rPr>
        <w:t>(1月1日~12月31日)</w:t>
      </w:r>
      <w:r w:rsidRPr="003312B8">
        <w:rPr>
          <w:rFonts w:ascii="標楷體" w:eastAsia="標楷體" w:hAnsi="標楷體" w:hint="eastAsia"/>
          <w:sz w:val="26"/>
          <w:szCs w:val="26"/>
        </w:rPr>
        <w:t>均應參加</w:t>
      </w:r>
      <w:r w:rsidRPr="00F25131">
        <w:rPr>
          <w:rFonts w:ascii="標楷體" w:eastAsia="標楷體" w:hAnsi="標楷體" w:hint="eastAsia"/>
          <w:b/>
          <w:sz w:val="26"/>
          <w:szCs w:val="26"/>
        </w:rPr>
        <w:t>4小時以上</w:t>
      </w:r>
      <w:r w:rsidRPr="003312B8">
        <w:rPr>
          <w:rFonts w:ascii="標楷體" w:eastAsia="標楷體" w:hAnsi="標楷體" w:hint="eastAsia"/>
          <w:sz w:val="26"/>
          <w:szCs w:val="26"/>
        </w:rPr>
        <w:t>環境教育</w:t>
      </w:r>
      <w:r w:rsidR="001C226E" w:rsidRPr="003312B8">
        <w:rPr>
          <w:rFonts w:ascii="標楷體" w:eastAsia="標楷體" w:hAnsi="標楷體" w:hint="eastAsia"/>
          <w:sz w:val="26"/>
          <w:szCs w:val="26"/>
        </w:rPr>
        <w:t>課程</w:t>
      </w:r>
      <w:r w:rsidRPr="003312B8">
        <w:rPr>
          <w:rFonts w:ascii="標楷體" w:eastAsia="標楷體" w:hAnsi="標楷體" w:hint="eastAsia"/>
          <w:sz w:val="26"/>
          <w:szCs w:val="26"/>
        </w:rPr>
        <w:t>。</w:t>
      </w:r>
    </w:p>
    <w:p w:rsidR="009F0F60" w:rsidRPr="003312B8" w:rsidRDefault="009F0F60">
      <w:pPr>
        <w:rPr>
          <w:rFonts w:ascii="標楷體" w:eastAsia="標楷體" w:hAnsi="標楷體"/>
          <w:sz w:val="26"/>
          <w:szCs w:val="26"/>
        </w:rPr>
      </w:pPr>
    </w:p>
    <w:p w:rsidR="00BC7974" w:rsidRPr="003312B8" w:rsidRDefault="00BC7974" w:rsidP="000B0CFF">
      <w:pPr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sym w:font="Wingdings" w:char="F0A3"/>
      </w:r>
      <w:r w:rsidRPr="00AA155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代理教師</w:t>
      </w:r>
      <w:r w:rsidRPr="003312B8">
        <w:rPr>
          <w:rFonts w:ascii="標楷體" w:eastAsia="標楷體" w:hAnsi="標楷體" w:hint="eastAsia"/>
          <w:sz w:val="26"/>
          <w:szCs w:val="26"/>
        </w:rPr>
        <w:t>為確保到新工作地點的延續性，也請於7~8月暑假觀看影片。</w:t>
      </w:r>
    </w:p>
    <w:p w:rsidR="00BC7974" w:rsidRPr="003312B8" w:rsidRDefault="00BC7974" w:rsidP="000B0CFF">
      <w:pPr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sym w:font="Wingdings" w:char="F0A3"/>
      </w:r>
      <w:r w:rsidRPr="003312B8">
        <w:rPr>
          <w:rFonts w:ascii="標楷體" w:eastAsia="標楷體" w:hAnsi="標楷體" w:hint="eastAsia"/>
          <w:sz w:val="26"/>
          <w:szCs w:val="26"/>
        </w:rPr>
        <w:t>上學年留職停薪教師(</w:t>
      </w:r>
      <w:r w:rsidR="00D15CA9">
        <w:rPr>
          <w:rFonts w:ascii="標楷體" w:eastAsia="標楷體" w:hAnsi="標楷體" w:hint="eastAsia"/>
          <w:sz w:val="26"/>
          <w:szCs w:val="26"/>
        </w:rPr>
        <w:t>胡</w:t>
      </w:r>
      <w:r w:rsidRPr="003312B8">
        <w:rPr>
          <w:rFonts w:ascii="標楷體" w:eastAsia="標楷體" w:hAnsi="標楷體" w:hint="eastAsia"/>
          <w:sz w:val="26"/>
          <w:szCs w:val="26"/>
        </w:rPr>
        <w:t>O涵、藍O妤、江O君老師)請於8/1後再上網觀看環境</w:t>
      </w:r>
      <w:r w:rsidR="00F2513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312B8">
        <w:rPr>
          <w:rFonts w:ascii="標楷體" w:eastAsia="標楷體" w:hAnsi="標楷體" w:hint="eastAsia"/>
          <w:sz w:val="26"/>
          <w:szCs w:val="26"/>
        </w:rPr>
        <w:t>教育影片</w:t>
      </w:r>
      <w:r w:rsidR="008D2A2B">
        <w:rPr>
          <w:rFonts w:ascii="標楷體" w:eastAsia="標楷體" w:hAnsi="標楷體" w:hint="eastAsia"/>
          <w:sz w:val="26"/>
          <w:szCs w:val="26"/>
        </w:rPr>
        <w:t>；離職教師(林O伶老師)請於7/31之前觀看完畢。</w:t>
      </w:r>
    </w:p>
    <w:p w:rsidR="003C01CF" w:rsidRPr="003312B8" w:rsidRDefault="003C01CF" w:rsidP="000B0CFF">
      <w:pPr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sym w:font="Wingdings" w:char="F0A3"/>
      </w:r>
      <w:r w:rsidRPr="003312B8">
        <w:rPr>
          <w:rFonts w:ascii="標楷體" w:eastAsia="標楷體" w:hAnsi="標楷體" w:hint="eastAsia"/>
          <w:sz w:val="26"/>
          <w:szCs w:val="26"/>
        </w:rPr>
        <w:t>廚工部份請由午餐執秘代為通知</w:t>
      </w:r>
      <w:r w:rsidR="009031FF">
        <w:rPr>
          <w:rFonts w:ascii="標楷體" w:eastAsia="標楷體" w:hAnsi="標楷體" w:hint="eastAsia"/>
          <w:sz w:val="26"/>
          <w:szCs w:val="26"/>
        </w:rPr>
        <w:t>、協助網站登入註冊</w:t>
      </w:r>
      <w:r w:rsidRPr="003312B8">
        <w:rPr>
          <w:rFonts w:ascii="標楷體" w:eastAsia="標楷體" w:hAnsi="標楷體" w:hint="eastAsia"/>
          <w:sz w:val="26"/>
          <w:szCs w:val="26"/>
        </w:rPr>
        <w:t>，謝謝！</w:t>
      </w:r>
    </w:p>
    <w:p w:rsidR="00D74CC1" w:rsidRDefault="000B0CFF" w:rsidP="000B0CFF">
      <w:pPr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sym w:font="Wingdings" w:char="F0A3"/>
      </w:r>
      <w:r w:rsidRPr="000B0CFF">
        <w:rPr>
          <w:rFonts w:ascii="標楷體" w:eastAsia="標楷體" w:hAnsi="標楷體" w:hint="eastAsia"/>
          <w:sz w:val="26"/>
          <w:szCs w:val="26"/>
        </w:rPr>
        <w:t>學校職員</w:t>
      </w:r>
      <w:r w:rsidR="006575D3">
        <w:rPr>
          <w:rFonts w:ascii="標楷體" w:eastAsia="標楷體" w:hAnsi="標楷體" w:hint="eastAsia"/>
          <w:sz w:val="26"/>
          <w:szCs w:val="26"/>
        </w:rPr>
        <w:t>可以使用身份字號查詢“帳號密碼”登入，在e等公務員的環境教育研習記錄可以轉過來</w:t>
      </w:r>
      <w:r w:rsidR="006575D3" w:rsidRPr="003312B8">
        <w:rPr>
          <w:rFonts w:ascii="標楷體" w:eastAsia="標楷體" w:hAnsi="標楷體" w:hint="eastAsia"/>
          <w:sz w:val="26"/>
          <w:szCs w:val="26"/>
        </w:rPr>
        <w:t>「行政院環境保護署環境教育終身學習網」</w:t>
      </w:r>
      <w:r w:rsidR="006575D3">
        <w:rPr>
          <w:rFonts w:ascii="標楷體" w:eastAsia="標楷體" w:hAnsi="標楷體" w:hint="eastAsia"/>
          <w:sz w:val="26"/>
          <w:szCs w:val="26"/>
        </w:rPr>
        <w:t>。</w:t>
      </w:r>
    </w:p>
    <w:p w:rsidR="009F0F60" w:rsidRDefault="000B0CFF" w:rsidP="000B0CFF">
      <w:pPr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sym w:font="Wingdings" w:char="F0A3"/>
      </w:r>
      <w:r w:rsidRPr="000B0CFF">
        <w:rPr>
          <w:rFonts w:ascii="標楷體" w:eastAsia="標楷體" w:hAnsi="標楷體" w:hint="eastAsia"/>
          <w:sz w:val="26"/>
          <w:szCs w:val="26"/>
        </w:rPr>
        <w:t>若教師“無法”登入，請按網頁左邊「忘記帳號密碼」，留下基本資料後，按查詢即可。</w:t>
      </w:r>
    </w:p>
    <w:p w:rsidR="000B0CFF" w:rsidRPr="003312B8" w:rsidRDefault="000B0CFF" w:rsidP="000B0CFF">
      <w:pPr>
        <w:rPr>
          <w:rFonts w:ascii="標楷體" w:eastAsia="標楷體" w:hAnsi="標楷體"/>
          <w:sz w:val="26"/>
          <w:szCs w:val="26"/>
        </w:rPr>
      </w:pPr>
    </w:p>
    <w:p w:rsidR="00417E73" w:rsidRDefault="008404DB" w:rsidP="002B312F">
      <w:pPr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t>2、因為疫情及經費關係，</w:t>
      </w:r>
      <w:r w:rsidR="0008601D" w:rsidRPr="003312B8">
        <w:rPr>
          <w:rFonts w:ascii="標楷體" w:eastAsia="標楷體" w:hAnsi="標楷體" w:hint="eastAsia"/>
          <w:sz w:val="26"/>
          <w:szCs w:val="26"/>
        </w:rPr>
        <w:t>台南市環保局10月份的環境教育研習也可能停辦，所以</w:t>
      </w:r>
      <w:r w:rsidRPr="003312B8">
        <w:rPr>
          <w:rFonts w:ascii="標楷體" w:eastAsia="標楷體" w:hAnsi="標楷體" w:hint="eastAsia"/>
          <w:sz w:val="26"/>
          <w:szCs w:val="26"/>
        </w:rPr>
        <w:t>今</w:t>
      </w:r>
      <w:r w:rsidR="00417E7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312B8">
        <w:rPr>
          <w:rFonts w:ascii="標楷體" w:eastAsia="標楷體" w:hAnsi="標楷體" w:hint="eastAsia"/>
          <w:sz w:val="26"/>
          <w:szCs w:val="26"/>
        </w:rPr>
        <w:t>年以「線上研習」為主，請各位老師上「行政院環境保護署環境教育終身學習網」</w:t>
      </w:r>
      <w:r w:rsidR="00417E73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ED2AFD" w:rsidRPr="003312B8" w:rsidRDefault="00417E7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hyperlink r:id="rId6" w:history="1">
        <w:r w:rsidRPr="008813D2">
          <w:rPr>
            <w:rStyle w:val="a3"/>
            <w:rFonts w:ascii="標楷體" w:eastAsia="標楷體" w:hAnsi="標楷體"/>
            <w:sz w:val="26"/>
            <w:szCs w:val="26"/>
          </w:rPr>
          <w:t>https://elearn.epa.gov.tw/</w:t>
        </w:r>
      </w:hyperlink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404DB" w:rsidRPr="003312B8">
        <w:rPr>
          <w:rFonts w:ascii="標楷體" w:eastAsia="標楷體" w:hAnsi="標楷體" w:hint="eastAsia"/>
          <w:sz w:val="26"/>
          <w:szCs w:val="26"/>
        </w:rPr>
        <w:t>登入</w:t>
      </w:r>
    </w:p>
    <w:p w:rsidR="008404DB" w:rsidRPr="003312B8" w:rsidRDefault="00180CD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404DB" w:rsidRPr="003312B8">
        <w:rPr>
          <w:rFonts w:ascii="標楷體" w:eastAsia="標楷體" w:hAnsi="標楷體" w:hint="eastAsia"/>
          <w:sz w:val="26"/>
          <w:szCs w:val="26"/>
        </w:rPr>
        <w:t>(登入帳密為：</w:t>
      </w:r>
      <w:r w:rsidR="008404DB" w:rsidRPr="003312B8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全國教師在職進修網</w:t>
      </w:r>
      <w:r w:rsidR="008404DB" w:rsidRPr="003312B8">
        <w:rPr>
          <w:rFonts w:ascii="標楷體" w:eastAsia="標楷體" w:hAnsi="標楷體" w:hint="eastAsia"/>
          <w:sz w:val="26"/>
          <w:szCs w:val="26"/>
        </w:rPr>
        <w:t>的帳號密碼)。</w:t>
      </w:r>
    </w:p>
    <w:p w:rsidR="009F0F60" w:rsidRPr="003312B8" w:rsidRDefault="009F0F60">
      <w:pPr>
        <w:rPr>
          <w:rFonts w:ascii="標楷體" w:eastAsia="標楷體" w:hAnsi="標楷體"/>
          <w:sz w:val="26"/>
          <w:szCs w:val="26"/>
        </w:rPr>
      </w:pPr>
    </w:p>
    <w:p w:rsidR="009F0F60" w:rsidRPr="003312B8" w:rsidRDefault="008404DB" w:rsidP="002B312F">
      <w:pPr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t>3、</w:t>
      </w:r>
      <w:r w:rsidR="0008601D" w:rsidRPr="003312B8">
        <w:rPr>
          <w:rFonts w:ascii="標楷體" w:eastAsia="標楷體" w:hAnsi="標楷體" w:hint="eastAsia"/>
          <w:sz w:val="26"/>
          <w:szCs w:val="26"/>
        </w:rPr>
        <w:t>網頁</w:t>
      </w:r>
      <w:r w:rsidRPr="003312B8">
        <w:rPr>
          <w:rFonts w:ascii="標楷體" w:eastAsia="標楷體" w:hAnsi="標楷體" w:hint="eastAsia"/>
          <w:sz w:val="26"/>
          <w:szCs w:val="26"/>
        </w:rPr>
        <w:t>左邊→學習資源→影片專區→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點選「環境及資源管</w:t>
      </w:r>
      <w:r w:rsidR="002B312F">
        <w:rPr>
          <w:rFonts w:ascii="標楷體" w:eastAsia="標楷體" w:hAnsi="標楷體" w:hint="eastAsia"/>
          <w:sz w:val="26"/>
          <w:szCs w:val="26"/>
        </w:rPr>
        <w:t>理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」、「是」兩個選項(如下圖)，按下「查詢」</w:t>
      </w:r>
      <w:r w:rsidRPr="003312B8">
        <w:rPr>
          <w:rFonts w:ascii="標楷體" w:eastAsia="標楷體" w:hAnsi="標楷體" w:hint="eastAsia"/>
          <w:sz w:val="26"/>
          <w:szCs w:val="26"/>
        </w:rPr>
        <w:t>→選擇「</w:t>
      </w:r>
      <w:r w:rsidR="009F0F60" w:rsidRPr="003312B8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重要蚊媒傳染病講習</w:t>
      </w:r>
      <w:r w:rsidRPr="003312B8">
        <w:rPr>
          <w:rFonts w:ascii="標楷體" w:eastAsia="標楷體" w:hAnsi="標楷體" w:hint="eastAsia"/>
          <w:sz w:val="26"/>
          <w:szCs w:val="26"/>
        </w:rPr>
        <w:t>」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、「</w:t>
      </w:r>
      <w:r w:rsidR="009F0F60" w:rsidRPr="003312B8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綠色垃圾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」、「</w:t>
      </w:r>
      <w:r w:rsidR="009F0F60" w:rsidRPr="003312B8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環境教育法規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」、「環</w:t>
      </w:r>
      <w:r w:rsidR="00A918DB">
        <w:rPr>
          <w:rFonts w:ascii="標楷體" w:eastAsia="標楷體" w:hAnsi="標楷體" w:hint="eastAsia"/>
          <w:sz w:val="26"/>
          <w:szCs w:val="26"/>
        </w:rPr>
        <w:t xml:space="preserve">  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境教育法介紹」這四部影片，觀看滿4</w:t>
      </w:r>
      <w:r w:rsidR="009031FF">
        <w:rPr>
          <w:rFonts w:ascii="標楷體" w:eastAsia="標楷體" w:hAnsi="標楷體" w:hint="eastAsia"/>
          <w:sz w:val="26"/>
          <w:szCs w:val="26"/>
        </w:rPr>
        <w:t xml:space="preserve"> </w:t>
      </w:r>
      <w:r w:rsidR="009F0F60" w:rsidRPr="003312B8">
        <w:rPr>
          <w:rFonts w:ascii="標楷體" w:eastAsia="標楷體" w:hAnsi="標楷體" w:hint="eastAsia"/>
          <w:sz w:val="26"/>
          <w:szCs w:val="26"/>
        </w:rPr>
        <w:t>小時即可。</w:t>
      </w:r>
    </w:p>
    <w:p w:rsidR="009F0F60" w:rsidRPr="003312B8" w:rsidRDefault="009F0F60" w:rsidP="009F0F60">
      <w:pPr>
        <w:pStyle w:val="1"/>
        <w:spacing w:before="300" w:beforeAutospacing="0" w:after="150" w:afterAutospacing="0"/>
        <w:rPr>
          <w:rFonts w:ascii="標楷體" w:eastAsia="標楷體" w:hAnsi="標楷體"/>
          <w:caps/>
          <w:color w:val="333333"/>
          <w:sz w:val="26"/>
          <w:szCs w:val="26"/>
        </w:rPr>
      </w:pPr>
      <w:r w:rsidRPr="003312B8">
        <w:rPr>
          <w:rFonts w:ascii="標楷體" w:eastAsia="標楷體" w:hAnsi="標楷體" w:hint="eastAsia"/>
          <w:caps/>
          <w:color w:val="333333"/>
          <w:sz w:val="26"/>
          <w:szCs w:val="26"/>
        </w:rPr>
        <w:t>影片專區</w:t>
      </w:r>
    </w:p>
    <w:tbl>
      <w:tblPr>
        <w:tblW w:w="8520" w:type="dxa"/>
        <w:tblBorders>
          <w:top w:val="single" w:sz="6" w:space="0" w:color="00663A"/>
          <w:left w:val="single" w:sz="6" w:space="0" w:color="00663A"/>
          <w:bottom w:val="single" w:sz="6" w:space="0" w:color="00663A"/>
          <w:right w:val="single" w:sz="6" w:space="0" w:color="00663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5383"/>
      </w:tblGrid>
      <w:tr w:rsidR="009F0F60" w:rsidRPr="003312B8" w:rsidTr="009F0F60">
        <w:tc>
          <w:tcPr>
            <w:tcW w:w="3137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>
            <w:pPr>
              <w:jc w:val="right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內容領域：</w:t>
            </w:r>
          </w:p>
        </w:tc>
        <w:tc>
          <w:tcPr>
            <w:tcW w:w="5383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 w:rsidP="009F0F6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sz w:val="26"/>
                <w:szCs w:val="26"/>
              </w:rPr>
              <w:t> </w:t>
            </w:r>
            <w:r w:rsidR="00033EEA" w:rsidRPr="003312B8">
              <w:rPr>
                <w:rFonts w:ascii="標楷體" w:eastAsia="標楷體" w:hAnsi="標楷體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81.75pt;height:18pt" o:ole="">
                  <v:imagedata r:id="rId7" o:title=""/>
                </v:shape>
                <w:control r:id="rId8" w:name="DefaultOcxName" w:shapeid="_x0000_i1036"/>
              </w:object>
            </w:r>
          </w:p>
        </w:tc>
      </w:tr>
      <w:tr w:rsidR="009F0F60" w:rsidRPr="003312B8" w:rsidTr="009F0F60">
        <w:trPr>
          <w:trHeight w:val="429"/>
        </w:trPr>
        <w:tc>
          <w:tcPr>
            <w:tcW w:w="3137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>
            <w:pPr>
              <w:jc w:val="right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可認列公務人員學習時數：</w:t>
            </w:r>
          </w:p>
        </w:tc>
        <w:tc>
          <w:tcPr>
            <w:tcW w:w="5383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 w:rsidP="009F0F6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sz w:val="26"/>
                <w:szCs w:val="26"/>
              </w:rPr>
              <w:t>  </w:t>
            </w:r>
            <w:r w:rsidR="00033EEA" w:rsidRPr="003312B8">
              <w:rPr>
                <w:rFonts w:ascii="標楷體" w:eastAsia="標楷體" w:hAnsi="標楷體"/>
                <w:sz w:val="26"/>
                <w:szCs w:val="26"/>
              </w:rPr>
              <w:object w:dxaOrig="225" w:dyaOrig="225">
                <v:shape id="_x0000_i1039" type="#_x0000_t75" style="width:71.25pt;height:18pt" o:ole="">
                  <v:imagedata r:id="rId9" o:title=""/>
                </v:shape>
                <w:control r:id="rId10" w:name="DefaultOcxName1" w:shapeid="_x0000_i1039"/>
              </w:object>
            </w:r>
          </w:p>
        </w:tc>
      </w:tr>
      <w:tr w:rsidR="009F0F60" w:rsidRPr="003312B8" w:rsidTr="009F0F60">
        <w:tc>
          <w:tcPr>
            <w:tcW w:w="3137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>
            <w:pPr>
              <w:jc w:val="right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認列展延法規時數：</w:t>
            </w:r>
          </w:p>
        </w:tc>
        <w:tc>
          <w:tcPr>
            <w:tcW w:w="5383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 w:rsidP="009F0F6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sz w:val="26"/>
                <w:szCs w:val="26"/>
              </w:rPr>
              <w:t>  </w:t>
            </w:r>
            <w:r w:rsidR="00033EEA" w:rsidRPr="003312B8">
              <w:rPr>
                <w:rFonts w:ascii="標楷體" w:eastAsia="標楷體" w:hAnsi="標楷體"/>
                <w:sz w:val="26"/>
                <w:szCs w:val="26"/>
              </w:rPr>
              <w:object w:dxaOrig="225" w:dyaOrig="225">
                <v:shape id="_x0000_i1042" type="#_x0000_t75" style="width:71.25pt;height:18pt" o:ole="">
                  <v:imagedata r:id="rId11" o:title=""/>
                </v:shape>
                <w:control r:id="rId12" w:name="DefaultOcxName2" w:shapeid="_x0000_i1042"/>
              </w:object>
            </w:r>
          </w:p>
        </w:tc>
      </w:tr>
      <w:tr w:rsidR="009F0F60" w:rsidRPr="003312B8" w:rsidTr="009F0F60">
        <w:tc>
          <w:tcPr>
            <w:tcW w:w="3137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9F0F60">
            <w:pPr>
              <w:jc w:val="right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b/>
                <w:bCs/>
                <w:sz w:val="26"/>
                <w:szCs w:val="26"/>
              </w:rPr>
              <w:t>關鍵字：</w:t>
            </w:r>
          </w:p>
        </w:tc>
        <w:tc>
          <w:tcPr>
            <w:tcW w:w="5383" w:type="dxa"/>
            <w:tcBorders>
              <w:top w:val="single" w:sz="6" w:space="0" w:color="00663A"/>
              <w:left w:val="single" w:sz="6" w:space="0" w:color="00663A"/>
              <w:bottom w:val="single" w:sz="6" w:space="0" w:color="00663A"/>
              <w:right w:val="single" w:sz="6" w:space="0" w:color="00663A"/>
            </w:tcBorders>
            <w:shd w:val="clear" w:color="auto" w:fill="auto"/>
            <w:vAlign w:val="center"/>
            <w:hideMark/>
          </w:tcPr>
          <w:p w:rsidR="009F0F60" w:rsidRPr="003312B8" w:rsidRDefault="00033EE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12B8">
              <w:rPr>
                <w:rFonts w:ascii="標楷體" w:eastAsia="標楷體" w:hAnsi="標楷體"/>
                <w:sz w:val="26"/>
                <w:szCs w:val="26"/>
              </w:rPr>
              <w:object w:dxaOrig="225" w:dyaOrig="225">
                <v:shape id="_x0000_i1046" type="#_x0000_t75" style="width:48pt;height:18pt" o:ole="">
                  <v:imagedata r:id="rId13" o:title=""/>
                </v:shape>
                <w:control r:id="rId14" w:name="DefaultOcxName3" w:shapeid="_x0000_i1046"/>
              </w:object>
            </w:r>
          </w:p>
        </w:tc>
      </w:tr>
    </w:tbl>
    <w:p w:rsidR="009F0F60" w:rsidRPr="003312B8" w:rsidRDefault="00033EEA" w:rsidP="009F0F60">
      <w:pPr>
        <w:shd w:val="clear" w:color="auto" w:fill="FFFFFF"/>
        <w:ind w:firstLine="30"/>
        <w:jc w:val="center"/>
        <w:rPr>
          <w:rFonts w:ascii="標楷體" w:eastAsia="標楷體" w:hAnsi="標楷體"/>
          <w:color w:val="333333"/>
          <w:sz w:val="26"/>
          <w:szCs w:val="26"/>
        </w:rPr>
      </w:pPr>
      <w:r w:rsidRPr="003312B8">
        <w:rPr>
          <w:rFonts w:ascii="標楷體" w:eastAsia="標楷體" w:hAnsi="標楷體"/>
          <w:color w:val="333333"/>
          <w:sz w:val="26"/>
          <w:szCs w:val="26"/>
        </w:rPr>
        <w:object w:dxaOrig="225" w:dyaOrig="225">
          <v:shape id="_x0000_i1049" type="#_x0000_t75" style="width:30.75pt;height:21pt" o:ole="">
            <v:imagedata r:id="rId15" o:title=""/>
          </v:shape>
          <w:control r:id="rId16" w:name="DefaultOcxName4" w:shapeid="_x0000_i1049"/>
        </w:object>
      </w:r>
    </w:p>
    <w:p w:rsidR="00DE1930" w:rsidRDefault="00ED2AFD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031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sym w:font="Wingdings" w:char="F0A3"/>
      </w:r>
      <w:r w:rsidR="00DE193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請注意：</w:t>
      </w:r>
    </w:p>
    <w:p w:rsidR="009F0F60" w:rsidRPr="009031FF" w:rsidRDefault="00ED2AFD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031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為方便統計及確定完整主題，請以「</w:t>
      </w:r>
      <w:r w:rsidRPr="009031FF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  <w:shd w:val="clear" w:color="auto" w:fill="FFFFFF"/>
        </w:rPr>
        <w:t>重要蚊媒傳染病講習</w:t>
      </w:r>
      <w:r w:rsidRPr="009031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」、「</w:t>
      </w:r>
      <w:r w:rsidRPr="009031FF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  <w:shd w:val="clear" w:color="auto" w:fill="FFFFFF"/>
        </w:rPr>
        <w:t>綠色垃圾</w:t>
      </w:r>
      <w:r w:rsidRPr="009031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」、「</w:t>
      </w:r>
      <w:r w:rsidRPr="009031FF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  <w:shd w:val="clear" w:color="auto" w:fill="FFFFFF"/>
        </w:rPr>
        <w:t>環境教育法規</w:t>
      </w:r>
      <w:r w:rsidRPr="009031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」、「環境教育法介紹」這四部影片為主。</w:t>
      </w:r>
    </w:p>
    <w:p w:rsidR="00DE1930" w:rsidRDefault="00DE1930">
      <w:pPr>
        <w:rPr>
          <w:rFonts w:ascii="標楷體" w:eastAsia="標楷體" w:hAnsi="標楷體"/>
          <w:sz w:val="26"/>
          <w:szCs w:val="26"/>
        </w:rPr>
      </w:pPr>
    </w:p>
    <w:p w:rsidR="001C226E" w:rsidRDefault="001C226E">
      <w:pPr>
        <w:rPr>
          <w:rFonts w:ascii="標楷體" w:eastAsia="標楷體" w:hAnsi="標楷體"/>
          <w:sz w:val="26"/>
          <w:szCs w:val="26"/>
        </w:rPr>
      </w:pPr>
      <w:r w:rsidRPr="003312B8">
        <w:rPr>
          <w:rFonts w:ascii="標楷體" w:eastAsia="標楷體" w:hAnsi="標楷體" w:hint="eastAsia"/>
          <w:sz w:val="26"/>
          <w:szCs w:val="26"/>
        </w:rPr>
        <w:t>4、請各位同仁</w:t>
      </w:r>
      <w:r w:rsidR="007F51E5" w:rsidRPr="003312B8">
        <w:rPr>
          <w:rFonts w:ascii="標楷體" w:eastAsia="標楷體" w:hAnsi="標楷體" w:hint="eastAsia"/>
          <w:sz w:val="26"/>
          <w:szCs w:val="26"/>
        </w:rPr>
        <w:t>利用</w:t>
      </w:r>
      <w:r w:rsidRPr="003312B8">
        <w:rPr>
          <w:rFonts w:ascii="標楷體" w:eastAsia="標楷體" w:hAnsi="標楷體" w:hint="eastAsia"/>
          <w:sz w:val="26"/>
          <w:szCs w:val="26"/>
        </w:rPr>
        <w:t>7~8月暑假觀看，謝謝！</w:t>
      </w:r>
    </w:p>
    <w:p w:rsidR="007F2E04" w:rsidRDefault="007F2E04">
      <w:pPr>
        <w:rPr>
          <w:rFonts w:ascii="標楷體" w:eastAsia="標楷體" w:hAnsi="標楷體"/>
          <w:sz w:val="26"/>
          <w:szCs w:val="26"/>
        </w:rPr>
      </w:pPr>
    </w:p>
    <w:p w:rsidR="00636C6F" w:rsidRPr="003312B8" w:rsidRDefault="007F2E04">
      <w:pPr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5、本辦法會公告於校網、Teams善化國中、善化國中群組、各行政辦公室！若有更動，會公告於校網、Teams善化國中、善化國中群組，請加以留意。</w:t>
      </w:r>
    </w:p>
    <w:sectPr w:rsidR="00636C6F" w:rsidRPr="003312B8" w:rsidSect="009031F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E5" w:rsidRDefault="007F51E5" w:rsidP="007F51E5">
      <w:r>
        <w:separator/>
      </w:r>
    </w:p>
  </w:endnote>
  <w:endnote w:type="continuationSeparator" w:id="0">
    <w:p w:rsidR="007F51E5" w:rsidRDefault="007F51E5" w:rsidP="007F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E5" w:rsidRDefault="007F51E5" w:rsidP="007F51E5">
      <w:r>
        <w:separator/>
      </w:r>
    </w:p>
  </w:footnote>
  <w:footnote w:type="continuationSeparator" w:id="0">
    <w:p w:rsidR="007F51E5" w:rsidRDefault="007F51E5" w:rsidP="007F5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4DB"/>
    <w:rsid w:val="00033EEA"/>
    <w:rsid w:val="0008601D"/>
    <w:rsid w:val="0009030C"/>
    <w:rsid w:val="000B0CFF"/>
    <w:rsid w:val="00180CD7"/>
    <w:rsid w:val="001C226E"/>
    <w:rsid w:val="002070A3"/>
    <w:rsid w:val="00263E79"/>
    <w:rsid w:val="002B312F"/>
    <w:rsid w:val="003274A7"/>
    <w:rsid w:val="003312B8"/>
    <w:rsid w:val="0035636B"/>
    <w:rsid w:val="00387F61"/>
    <w:rsid w:val="003C01CF"/>
    <w:rsid w:val="00417E73"/>
    <w:rsid w:val="004C4D53"/>
    <w:rsid w:val="004D50D4"/>
    <w:rsid w:val="00531CE8"/>
    <w:rsid w:val="00636C6F"/>
    <w:rsid w:val="006575D3"/>
    <w:rsid w:val="006E0468"/>
    <w:rsid w:val="007F2E04"/>
    <w:rsid w:val="007F51E5"/>
    <w:rsid w:val="008404DB"/>
    <w:rsid w:val="008D2A2B"/>
    <w:rsid w:val="009031FF"/>
    <w:rsid w:val="00981F56"/>
    <w:rsid w:val="009A7771"/>
    <w:rsid w:val="009F0F60"/>
    <w:rsid w:val="00A918DB"/>
    <w:rsid w:val="00AA155D"/>
    <w:rsid w:val="00AC13FE"/>
    <w:rsid w:val="00AC353B"/>
    <w:rsid w:val="00B127FB"/>
    <w:rsid w:val="00B56E37"/>
    <w:rsid w:val="00B84366"/>
    <w:rsid w:val="00BA66C7"/>
    <w:rsid w:val="00BC7974"/>
    <w:rsid w:val="00D15CA9"/>
    <w:rsid w:val="00D74CC1"/>
    <w:rsid w:val="00D827C5"/>
    <w:rsid w:val="00DE1930"/>
    <w:rsid w:val="00EB194E"/>
    <w:rsid w:val="00ED2AFD"/>
    <w:rsid w:val="00F25131"/>
    <w:rsid w:val="00F65089"/>
    <w:rsid w:val="00F7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79"/>
    <w:pPr>
      <w:widowControl w:val="0"/>
    </w:pPr>
  </w:style>
  <w:style w:type="paragraph" w:styleId="1">
    <w:name w:val="heading 1"/>
    <w:basedOn w:val="a"/>
    <w:link w:val="10"/>
    <w:uiPriority w:val="9"/>
    <w:qFormat/>
    <w:rsid w:val="009F0F6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0F6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4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5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51E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5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51E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F0F6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F0F6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ccred">
    <w:name w:val="accred"/>
    <w:basedOn w:val="a0"/>
    <w:rsid w:val="009F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12206443">
              <w:marLeft w:val="-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6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9587">
                      <w:marLeft w:val="30"/>
                      <w:marRight w:val="3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2786">
                          <w:marLeft w:val="-20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elearn.epa.gov.tw/" TargetMode="Externa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>C.M.T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cp:lastPrinted>2021-07-20T03:20:00Z</cp:lastPrinted>
  <dcterms:created xsi:type="dcterms:W3CDTF">2021-07-20T07:17:00Z</dcterms:created>
  <dcterms:modified xsi:type="dcterms:W3CDTF">2021-07-20T07:47:00Z</dcterms:modified>
</cp:coreProperties>
</file>